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3ED3C" w14:textId="77777777" w:rsidR="00C02661" w:rsidRDefault="00BE68A8">
      <w:pPr>
        <w:jc w:val="center"/>
        <w:rPr>
          <w:rFonts w:ascii="楷体" w:eastAsia="楷体" w:hAnsi="楷体" w:hint="eastAsia"/>
          <w:sz w:val="44"/>
          <w:szCs w:val="44"/>
        </w:rPr>
      </w:pPr>
      <w:r>
        <w:rPr>
          <w:rFonts w:ascii="楷体" w:eastAsia="楷体" w:hAnsi="楷体" w:hint="eastAsia"/>
          <w:sz w:val="44"/>
          <w:szCs w:val="44"/>
        </w:rPr>
        <w:t>南开大学本科课程助教聘用协议书</w:t>
      </w:r>
    </w:p>
    <w:p w14:paraId="6180FA86" w14:textId="77777777" w:rsidR="00C02661" w:rsidRDefault="00C02661">
      <w:pPr>
        <w:jc w:val="center"/>
        <w:rPr>
          <w:rFonts w:ascii="楷体" w:eastAsia="楷体" w:hAnsi="楷体" w:hint="eastAsia"/>
          <w:sz w:val="44"/>
          <w:szCs w:val="44"/>
        </w:rPr>
      </w:pPr>
    </w:p>
    <w:p w14:paraId="2C17DDD1" w14:textId="0AEC79DC" w:rsidR="00C02661" w:rsidRDefault="00BE68A8">
      <w:pPr>
        <w:spacing w:line="360" w:lineRule="auto"/>
        <w:rPr>
          <w:rFonts w:ascii="宋体" w:eastAsia="宋体" w:hAnsi="宋体" w:hint="eastAsia"/>
          <w:sz w:val="24"/>
          <w:szCs w:val="24"/>
        </w:rPr>
      </w:pPr>
      <w:r>
        <w:rPr>
          <w:rFonts w:ascii="宋体" w:eastAsia="宋体" w:hAnsi="宋体"/>
          <w:sz w:val="24"/>
          <w:szCs w:val="24"/>
        </w:rPr>
        <w:tab/>
        <w:t xml:space="preserve"> 南开大学</w:t>
      </w:r>
      <w:r>
        <w:rPr>
          <w:rFonts w:ascii="宋体" w:eastAsia="宋体" w:hAnsi="宋体"/>
          <w:sz w:val="24"/>
          <w:szCs w:val="24"/>
          <w:u w:val="single"/>
        </w:rPr>
        <w:t xml:space="preserve"> </w:t>
      </w:r>
      <w:r w:rsidR="00ED5329">
        <w:rPr>
          <w:rFonts w:ascii="宋体" w:eastAsia="宋体" w:hAnsi="宋体" w:hint="eastAsia"/>
          <w:sz w:val="24"/>
          <w:szCs w:val="24"/>
          <w:u w:val="single"/>
        </w:rPr>
        <w:t>高等数学教学部</w:t>
      </w:r>
      <w:r>
        <w:rPr>
          <w:rFonts w:ascii="宋体" w:eastAsia="宋体" w:hAnsi="宋体"/>
          <w:sz w:val="24"/>
          <w:szCs w:val="24"/>
          <w:u w:val="single"/>
        </w:rPr>
        <w:t xml:space="preserve">  </w:t>
      </w:r>
      <w:r>
        <w:rPr>
          <w:rFonts w:ascii="宋体" w:eastAsia="宋体" w:hAnsi="宋体"/>
          <w:sz w:val="24"/>
          <w:szCs w:val="24"/>
        </w:rPr>
        <w:t>（甲方）按照本科课程教学工作的需求，设置                           课程的助教岗位，课程主讲教师为</w:t>
      </w:r>
      <w:r>
        <w:rPr>
          <w:rFonts w:ascii="宋体" w:eastAsia="宋体" w:hAnsi="宋体"/>
          <w:sz w:val="24"/>
          <w:szCs w:val="24"/>
          <w:u w:val="single"/>
        </w:rPr>
        <w:t xml:space="preserve">         </w:t>
      </w:r>
      <w:r>
        <w:rPr>
          <w:rFonts w:ascii="宋体" w:eastAsia="宋体" w:hAnsi="宋体"/>
          <w:sz w:val="24"/>
          <w:szCs w:val="24"/>
        </w:rPr>
        <w:t xml:space="preserve">（乙方）。经甲、乙双方对申请人          （丙方）的聘任考核，三方达成协议如下： </w:t>
      </w:r>
    </w:p>
    <w:p w14:paraId="2AA56D6C" w14:textId="77777777" w:rsidR="00C02661" w:rsidRDefault="00BE68A8">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一、丙方应按照甲、乙双方指定的岗位职责完成课程助教工作，助教岗位工作职责包括：</w:t>
      </w:r>
      <w:r>
        <w:rPr>
          <w:rFonts w:ascii="宋体" w:eastAsia="宋体" w:hAnsi="宋体"/>
          <w:sz w:val="24"/>
          <w:szCs w:val="24"/>
        </w:rPr>
        <w:t xml:space="preserve"> </w:t>
      </w:r>
    </w:p>
    <w:p w14:paraId="2763A18D" w14:textId="77777777" w:rsidR="00C02661" w:rsidRDefault="00BE68A8">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（一）协助主讲教师备课，准备讨论议题、案例等教学相关资料；</w:t>
      </w:r>
    </w:p>
    <w:p w14:paraId="3439657B" w14:textId="77777777" w:rsidR="00C02661" w:rsidRDefault="00BE68A8">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（二）根据主讲教师的要求随堂听课。协助主讲教师完成课堂教学，包括准备教学资料、辅导答疑、上习题课、协助主讲教师进行课堂演示等；</w:t>
      </w:r>
    </w:p>
    <w:p w14:paraId="18F6EF8F" w14:textId="77777777" w:rsidR="00C02661" w:rsidRDefault="00BE68A8">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（三）配合主讲教师组织学生进行小班研讨，就课程内容难点、重点组织学生讨论，集体自习，集中答疑；</w:t>
      </w:r>
    </w:p>
    <w:p w14:paraId="54510C8D" w14:textId="77777777" w:rsidR="00C02661" w:rsidRDefault="00BE68A8">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（四）带领学生参观和实践，举行读书沙龙、小型辩论赛等形式多样的课外学习活动；</w:t>
      </w:r>
    </w:p>
    <w:p w14:paraId="445B61A0" w14:textId="77777777" w:rsidR="00C02661" w:rsidRDefault="00BE68A8">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（五）协助批阅作业、实验报告、试卷等；</w:t>
      </w:r>
    </w:p>
    <w:p w14:paraId="00BD2041" w14:textId="77777777" w:rsidR="00C02661" w:rsidRDefault="00BE68A8">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（六）在主讲教师的指导下进行在线课程的建设，通过信息化教学平台对学生进行辅导；</w:t>
      </w:r>
    </w:p>
    <w:p w14:paraId="728B0B04" w14:textId="77777777" w:rsidR="00C02661" w:rsidRDefault="00BE68A8">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（七）教学信息收集，协助主讲教师进行课堂观察、教学效果问卷调查等；</w:t>
      </w:r>
    </w:p>
    <w:p w14:paraId="5B329B81" w14:textId="77777777" w:rsidR="00C02661" w:rsidRDefault="00BE68A8">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（八）主讲教师布置的其他教学辅助工作；</w:t>
      </w:r>
    </w:p>
    <w:p w14:paraId="3F847D67" w14:textId="77777777" w:rsidR="00C02661" w:rsidRDefault="00BE68A8">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（九）助教的具体工作内容由主讲教师确定，助教每周工作时长原则上为 5 至8小时，每月不超过40小时</w:t>
      </w:r>
      <w:r>
        <w:rPr>
          <w:rFonts w:ascii="宋体" w:eastAsia="宋体" w:hAnsi="宋体"/>
          <w:sz w:val="24"/>
          <w:szCs w:val="24"/>
        </w:rPr>
        <w:t>。</w:t>
      </w:r>
    </w:p>
    <w:p w14:paraId="58CBB494" w14:textId="77777777" w:rsidR="00C02661" w:rsidRDefault="00BE68A8">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二、乙方负有对丙方进行培训、指导、监督义务，根据课程教学大纲要求合理分配工作。</w:t>
      </w:r>
    </w:p>
    <w:p w14:paraId="19DB7BA4" w14:textId="77777777" w:rsidR="00C02661" w:rsidRDefault="00BE68A8">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三、助教属于教学辅助岗位，未经学校批准，任何单位和个人不得安排或要求助教承担本应由主讲教师承担的主讲工作。</w:t>
      </w:r>
    </w:p>
    <w:p w14:paraId="14230F4F" w14:textId="77777777" w:rsidR="00C02661" w:rsidRDefault="00BE68A8">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四、助教津贴标准及发放依据教务部相关规定执行。</w:t>
      </w:r>
    </w:p>
    <w:p w14:paraId="200EFD2D" w14:textId="77777777" w:rsidR="00C02661" w:rsidRDefault="00BE68A8">
      <w:pPr>
        <w:spacing w:line="360" w:lineRule="auto"/>
        <w:ind w:firstLineChars="200" w:firstLine="480"/>
        <w:rPr>
          <w:rFonts w:ascii="宋体" w:eastAsia="宋体" w:hAnsi="宋体" w:hint="eastAsia"/>
          <w:sz w:val="24"/>
          <w:szCs w:val="24"/>
        </w:rPr>
      </w:pPr>
      <w:r>
        <w:rPr>
          <w:rFonts w:ascii="宋体" w:eastAsia="宋体" w:hAnsi="宋体"/>
          <w:sz w:val="24"/>
          <w:szCs w:val="24"/>
        </w:rPr>
        <w:t>五、</w:t>
      </w:r>
      <w:r>
        <w:rPr>
          <w:rFonts w:ascii="宋体" w:eastAsia="宋体" w:hAnsi="宋体" w:hint="eastAsia"/>
          <w:sz w:val="24"/>
          <w:szCs w:val="24"/>
        </w:rPr>
        <w:t>助教必须参加教务部、开课单位或主讲教师组织的助教工作培训</w:t>
      </w:r>
      <w:r>
        <w:rPr>
          <w:rFonts w:ascii="宋体" w:eastAsia="宋体" w:hAnsi="宋体"/>
          <w:sz w:val="24"/>
          <w:szCs w:val="24"/>
        </w:rPr>
        <w:t>。</w:t>
      </w:r>
    </w:p>
    <w:p w14:paraId="7A137904" w14:textId="77777777" w:rsidR="00C02661" w:rsidRDefault="00BE68A8">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六、助教应认真履行岗位职责，对不能胜任助教工作的助教，主讲教师应及时报告开课单位，经开课单位研究后可以提前解聘，告知助教解除聘用协议，及</w:t>
      </w:r>
      <w:r>
        <w:rPr>
          <w:rFonts w:ascii="宋体" w:eastAsia="宋体" w:hAnsi="宋体" w:hint="eastAsia"/>
          <w:sz w:val="24"/>
          <w:szCs w:val="24"/>
        </w:rPr>
        <w:lastRenderedPageBreak/>
        <w:t>时通知教务部备案。助教原则上不得中途退出助教工作，确因不可抗力不能继续履行助教岗位职责的，应提前两周向主讲教师和开课单位提出书面解聘申请。解除聘用协议后，开课单位应及时通知教务部备案。工作期间如果出现教学事故，将依据学校有关规定处理。</w:t>
      </w:r>
    </w:p>
    <w:p w14:paraId="58168E34" w14:textId="77777777" w:rsidR="00C02661" w:rsidRDefault="00BE68A8">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七、发生争议时，甲、乙、丙三方应通过协商解决。如不能解决争议，则由教务部协调处理。</w:t>
      </w:r>
    </w:p>
    <w:p w14:paraId="745A558D" w14:textId="77777777" w:rsidR="00C02661" w:rsidRDefault="00C02661">
      <w:pPr>
        <w:spacing w:line="360" w:lineRule="auto"/>
        <w:rPr>
          <w:rFonts w:ascii="宋体" w:eastAsia="宋体" w:hAnsi="宋体" w:hint="eastAsia"/>
          <w:sz w:val="24"/>
          <w:szCs w:val="24"/>
        </w:rPr>
      </w:pPr>
    </w:p>
    <w:p w14:paraId="4890FB4E" w14:textId="77777777" w:rsidR="00C02661" w:rsidRDefault="00C02661">
      <w:pPr>
        <w:spacing w:line="360" w:lineRule="auto"/>
        <w:rPr>
          <w:rFonts w:ascii="宋体" w:eastAsia="宋体" w:hAnsi="宋体" w:hint="eastAsia"/>
          <w:sz w:val="24"/>
          <w:szCs w:val="24"/>
        </w:rPr>
      </w:pPr>
    </w:p>
    <w:p w14:paraId="7D05CD8D" w14:textId="77777777" w:rsidR="00C02661" w:rsidRDefault="00C02661">
      <w:pPr>
        <w:spacing w:line="360" w:lineRule="auto"/>
        <w:rPr>
          <w:rFonts w:ascii="宋体" w:eastAsia="宋体" w:hAnsi="宋体" w:hint="eastAsia"/>
          <w:sz w:val="24"/>
          <w:szCs w:val="24"/>
        </w:rPr>
      </w:pPr>
    </w:p>
    <w:tbl>
      <w:tblPr>
        <w:tblStyle w:val="a7"/>
        <w:tblW w:w="0" w:type="auto"/>
        <w:tblLook w:val="04A0" w:firstRow="1" w:lastRow="0" w:firstColumn="1" w:lastColumn="0" w:noHBand="0" w:noVBand="1"/>
      </w:tblPr>
      <w:tblGrid>
        <w:gridCol w:w="2765"/>
        <w:gridCol w:w="2765"/>
        <w:gridCol w:w="2766"/>
      </w:tblGrid>
      <w:tr w:rsidR="00C02661" w14:paraId="4BC47219" w14:textId="77777777">
        <w:trPr>
          <w:trHeight w:val="2820"/>
        </w:trPr>
        <w:tc>
          <w:tcPr>
            <w:tcW w:w="2765" w:type="dxa"/>
          </w:tcPr>
          <w:p w14:paraId="62ABA1D7" w14:textId="77777777" w:rsidR="00C02661" w:rsidRDefault="00BE68A8">
            <w:pPr>
              <w:spacing w:line="360" w:lineRule="auto"/>
              <w:rPr>
                <w:rFonts w:ascii="宋体" w:eastAsia="宋体" w:hAnsi="宋体" w:hint="eastAsia"/>
                <w:sz w:val="24"/>
                <w:szCs w:val="24"/>
              </w:rPr>
            </w:pPr>
            <w:r>
              <w:rPr>
                <w:rFonts w:ascii="宋体" w:eastAsia="宋体" w:hAnsi="宋体" w:hint="eastAsia"/>
                <w:sz w:val="24"/>
                <w:szCs w:val="24"/>
              </w:rPr>
              <w:t>甲方</w:t>
            </w:r>
          </w:p>
          <w:p w14:paraId="6D6CAC9D" w14:textId="77777777" w:rsidR="00C02661" w:rsidRDefault="00BE68A8">
            <w:pPr>
              <w:spacing w:line="360" w:lineRule="auto"/>
              <w:rPr>
                <w:rFonts w:ascii="宋体" w:eastAsia="宋体" w:hAnsi="宋体" w:hint="eastAsia"/>
                <w:sz w:val="24"/>
                <w:szCs w:val="24"/>
              </w:rPr>
            </w:pPr>
            <w:r>
              <w:rPr>
                <w:rFonts w:ascii="宋体" w:eastAsia="宋体" w:hAnsi="宋体" w:hint="eastAsia"/>
                <w:sz w:val="24"/>
                <w:szCs w:val="24"/>
              </w:rPr>
              <w:t>学院教学院长签字：</w:t>
            </w:r>
          </w:p>
          <w:p w14:paraId="7D26F85F" w14:textId="77777777" w:rsidR="00C02661" w:rsidRDefault="00C02661">
            <w:pPr>
              <w:spacing w:line="360" w:lineRule="auto"/>
              <w:rPr>
                <w:rFonts w:ascii="宋体" w:eastAsia="宋体" w:hAnsi="宋体" w:hint="eastAsia"/>
                <w:sz w:val="24"/>
                <w:szCs w:val="24"/>
              </w:rPr>
            </w:pPr>
          </w:p>
          <w:p w14:paraId="5B133FBC" w14:textId="77777777" w:rsidR="00C02661" w:rsidRDefault="00C02661">
            <w:pPr>
              <w:spacing w:line="360" w:lineRule="auto"/>
              <w:rPr>
                <w:rFonts w:ascii="宋体" w:eastAsia="宋体" w:hAnsi="宋体" w:hint="eastAsia"/>
                <w:sz w:val="24"/>
                <w:szCs w:val="24"/>
              </w:rPr>
            </w:pPr>
          </w:p>
          <w:p w14:paraId="0C80E671" w14:textId="77777777" w:rsidR="00C02661" w:rsidRDefault="00BE68A8">
            <w:pPr>
              <w:spacing w:line="360" w:lineRule="auto"/>
              <w:rPr>
                <w:rFonts w:ascii="宋体" w:eastAsia="宋体" w:hAnsi="宋体" w:hint="eastAsia"/>
                <w:sz w:val="24"/>
                <w:szCs w:val="24"/>
              </w:rPr>
            </w:pPr>
            <w:r>
              <w:rPr>
                <w:rFonts w:ascii="宋体" w:eastAsia="宋体" w:hAnsi="宋体" w:hint="eastAsia"/>
                <w:sz w:val="24"/>
                <w:szCs w:val="24"/>
              </w:rPr>
              <w:t>（学院公章）</w:t>
            </w:r>
            <w:r>
              <w:rPr>
                <w:rFonts w:ascii="宋体" w:eastAsia="宋体" w:hAnsi="宋体"/>
                <w:sz w:val="24"/>
                <w:szCs w:val="24"/>
              </w:rPr>
              <w:t xml:space="preserve">                      </w:t>
            </w:r>
          </w:p>
          <w:p w14:paraId="48153A0B" w14:textId="77777777" w:rsidR="00C02661" w:rsidRDefault="00BE68A8">
            <w:pPr>
              <w:spacing w:line="360" w:lineRule="auto"/>
              <w:ind w:firstLineChars="300" w:firstLine="720"/>
              <w:rPr>
                <w:rFonts w:ascii="宋体" w:eastAsia="宋体" w:hAnsi="宋体" w:hint="eastAsia"/>
                <w:sz w:val="24"/>
                <w:szCs w:val="24"/>
              </w:rPr>
            </w:pPr>
            <w:r>
              <w:rPr>
                <w:rFonts w:ascii="宋体" w:eastAsia="宋体" w:hAnsi="宋体" w:hint="eastAsia"/>
                <w:sz w:val="24"/>
                <w:szCs w:val="24"/>
              </w:rPr>
              <w:t>年</w:t>
            </w:r>
            <w:r>
              <w:rPr>
                <w:rFonts w:ascii="宋体" w:eastAsia="宋体" w:hAnsi="宋体"/>
                <w:sz w:val="24"/>
                <w:szCs w:val="24"/>
              </w:rPr>
              <w:t xml:space="preserve">   月   日</w:t>
            </w:r>
          </w:p>
        </w:tc>
        <w:tc>
          <w:tcPr>
            <w:tcW w:w="2765" w:type="dxa"/>
          </w:tcPr>
          <w:p w14:paraId="71608C4A" w14:textId="77777777" w:rsidR="00C02661" w:rsidRDefault="00BE68A8">
            <w:pPr>
              <w:spacing w:line="360" w:lineRule="auto"/>
              <w:rPr>
                <w:rFonts w:ascii="宋体" w:eastAsia="宋体" w:hAnsi="宋体" w:hint="eastAsia"/>
                <w:sz w:val="24"/>
                <w:szCs w:val="24"/>
              </w:rPr>
            </w:pPr>
            <w:r>
              <w:rPr>
                <w:rFonts w:ascii="宋体" w:eastAsia="宋体" w:hAnsi="宋体"/>
                <w:sz w:val="24"/>
                <w:szCs w:val="24"/>
              </w:rPr>
              <w:t>乙方</w:t>
            </w:r>
          </w:p>
          <w:p w14:paraId="1FF2D9FD" w14:textId="77777777" w:rsidR="00C02661" w:rsidRDefault="00BE68A8">
            <w:pPr>
              <w:spacing w:line="360" w:lineRule="auto"/>
              <w:rPr>
                <w:rFonts w:ascii="宋体" w:eastAsia="宋体" w:hAnsi="宋体" w:hint="eastAsia"/>
                <w:sz w:val="24"/>
                <w:szCs w:val="24"/>
              </w:rPr>
            </w:pPr>
            <w:r>
              <w:rPr>
                <w:rFonts w:ascii="宋体" w:eastAsia="宋体" w:hAnsi="宋体" w:hint="eastAsia"/>
                <w:sz w:val="24"/>
                <w:szCs w:val="24"/>
              </w:rPr>
              <w:t>课程主讲教师签字：</w:t>
            </w:r>
          </w:p>
          <w:p w14:paraId="42A16FFD" w14:textId="77777777" w:rsidR="00C02661" w:rsidRDefault="00C02661">
            <w:pPr>
              <w:spacing w:line="360" w:lineRule="auto"/>
              <w:rPr>
                <w:rFonts w:ascii="宋体" w:eastAsia="宋体" w:hAnsi="宋体" w:hint="eastAsia"/>
                <w:sz w:val="24"/>
                <w:szCs w:val="24"/>
              </w:rPr>
            </w:pPr>
          </w:p>
          <w:p w14:paraId="465215C6" w14:textId="77777777" w:rsidR="00C02661" w:rsidRDefault="00C02661">
            <w:pPr>
              <w:spacing w:line="360" w:lineRule="auto"/>
              <w:rPr>
                <w:rFonts w:ascii="宋体" w:eastAsia="宋体" w:hAnsi="宋体" w:hint="eastAsia"/>
                <w:sz w:val="24"/>
                <w:szCs w:val="24"/>
              </w:rPr>
            </w:pPr>
          </w:p>
          <w:p w14:paraId="561A371A" w14:textId="77777777" w:rsidR="00C02661" w:rsidRDefault="00C02661">
            <w:pPr>
              <w:spacing w:line="360" w:lineRule="auto"/>
              <w:rPr>
                <w:rFonts w:ascii="宋体" w:eastAsia="宋体" w:hAnsi="宋体" w:hint="eastAsia"/>
                <w:sz w:val="24"/>
                <w:szCs w:val="24"/>
              </w:rPr>
            </w:pPr>
          </w:p>
          <w:p w14:paraId="46C0C90C" w14:textId="77777777" w:rsidR="00C02661" w:rsidRDefault="00BE68A8">
            <w:pPr>
              <w:spacing w:line="360" w:lineRule="auto"/>
              <w:ind w:firstLineChars="300" w:firstLine="720"/>
              <w:rPr>
                <w:rFonts w:ascii="宋体" w:eastAsia="宋体" w:hAnsi="宋体" w:hint="eastAsia"/>
                <w:sz w:val="24"/>
                <w:szCs w:val="24"/>
              </w:rPr>
            </w:pPr>
            <w:r>
              <w:rPr>
                <w:rFonts w:ascii="宋体" w:eastAsia="宋体" w:hAnsi="宋体" w:hint="eastAsia"/>
                <w:sz w:val="24"/>
                <w:szCs w:val="24"/>
              </w:rPr>
              <w:t>年</w:t>
            </w:r>
            <w:r>
              <w:rPr>
                <w:rFonts w:ascii="宋体" w:eastAsia="宋体" w:hAnsi="宋体"/>
                <w:sz w:val="24"/>
                <w:szCs w:val="24"/>
              </w:rPr>
              <w:t xml:space="preserve">   月   日   </w:t>
            </w:r>
          </w:p>
        </w:tc>
        <w:tc>
          <w:tcPr>
            <w:tcW w:w="2766" w:type="dxa"/>
          </w:tcPr>
          <w:p w14:paraId="6CED9AB6" w14:textId="77777777" w:rsidR="00C02661" w:rsidRDefault="00BE68A8">
            <w:pPr>
              <w:spacing w:line="360" w:lineRule="auto"/>
              <w:rPr>
                <w:rFonts w:ascii="宋体" w:eastAsia="宋体" w:hAnsi="宋体" w:hint="eastAsia"/>
                <w:sz w:val="24"/>
                <w:szCs w:val="24"/>
              </w:rPr>
            </w:pPr>
            <w:r>
              <w:rPr>
                <w:rFonts w:ascii="宋体" w:eastAsia="宋体" w:hAnsi="宋体"/>
                <w:sz w:val="24"/>
                <w:szCs w:val="24"/>
              </w:rPr>
              <w:t>丙方</w:t>
            </w:r>
          </w:p>
          <w:p w14:paraId="725531A6" w14:textId="77777777" w:rsidR="00C02661" w:rsidRDefault="00BE68A8">
            <w:pPr>
              <w:spacing w:line="360" w:lineRule="auto"/>
              <w:rPr>
                <w:rFonts w:ascii="宋体" w:eastAsia="宋体" w:hAnsi="宋体" w:hint="eastAsia"/>
                <w:sz w:val="24"/>
                <w:szCs w:val="24"/>
              </w:rPr>
            </w:pPr>
            <w:r>
              <w:rPr>
                <w:rFonts w:ascii="宋体" w:eastAsia="宋体" w:hAnsi="宋体" w:hint="eastAsia"/>
                <w:sz w:val="24"/>
                <w:szCs w:val="24"/>
              </w:rPr>
              <w:t>受聘助教签字</w:t>
            </w:r>
            <w:r>
              <w:rPr>
                <w:rFonts w:ascii="宋体" w:eastAsia="宋体" w:hAnsi="宋体"/>
                <w:sz w:val="24"/>
                <w:szCs w:val="24"/>
              </w:rPr>
              <w:t xml:space="preserve"> ：  </w:t>
            </w:r>
          </w:p>
          <w:p w14:paraId="495E9F1F" w14:textId="77777777" w:rsidR="00C02661" w:rsidRDefault="00C02661">
            <w:pPr>
              <w:spacing w:line="360" w:lineRule="auto"/>
              <w:rPr>
                <w:rFonts w:ascii="宋体" w:eastAsia="宋体" w:hAnsi="宋体" w:hint="eastAsia"/>
                <w:sz w:val="24"/>
                <w:szCs w:val="24"/>
              </w:rPr>
            </w:pPr>
          </w:p>
          <w:p w14:paraId="4E0B3ECE" w14:textId="77777777" w:rsidR="00C02661" w:rsidRDefault="00C02661">
            <w:pPr>
              <w:spacing w:line="360" w:lineRule="auto"/>
              <w:rPr>
                <w:rFonts w:ascii="宋体" w:eastAsia="宋体" w:hAnsi="宋体" w:hint="eastAsia"/>
                <w:sz w:val="24"/>
                <w:szCs w:val="24"/>
              </w:rPr>
            </w:pPr>
          </w:p>
          <w:p w14:paraId="207536CF" w14:textId="77777777" w:rsidR="00C02661" w:rsidRDefault="00BE68A8">
            <w:pPr>
              <w:spacing w:line="360" w:lineRule="auto"/>
              <w:ind w:left="720" w:hangingChars="300" w:hanging="720"/>
              <w:rPr>
                <w:rFonts w:ascii="宋体" w:eastAsia="宋体" w:hAnsi="宋体" w:hint="eastAsia"/>
                <w:sz w:val="24"/>
                <w:szCs w:val="24"/>
              </w:rPr>
            </w:pPr>
            <w:r>
              <w:rPr>
                <w:rFonts w:ascii="宋体" w:eastAsia="宋体" w:hAnsi="宋体"/>
                <w:sz w:val="24"/>
                <w:szCs w:val="24"/>
              </w:rPr>
              <w:t xml:space="preserve">                                       年   月   日</w:t>
            </w:r>
          </w:p>
        </w:tc>
      </w:tr>
    </w:tbl>
    <w:p w14:paraId="4A5A0D30" w14:textId="77777777" w:rsidR="00C02661" w:rsidRDefault="00C02661">
      <w:pPr>
        <w:spacing w:line="360" w:lineRule="auto"/>
        <w:rPr>
          <w:rFonts w:ascii="宋体" w:eastAsia="宋体" w:hAnsi="宋体" w:hint="eastAsia"/>
          <w:sz w:val="24"/>
          <w:szCs w:val="24"/>
        </w:rPr>
      </w:pPr>
    </w:p>
    <w:p w14:paraId="7BB8B7AF" w14:textId="77777777" w:rsidR="00C02661" w:rsidRDefault="00BE68A8">
      <w:pPr>
        <w:spacing w:line="360" w:lineRule="auto"/>
        <w:rPr>
          <w:rFonts w:ascii="宋体" w:eastAsia="宋体" w:hAnsi="宋体" w:hint="eastAsia"/>
          <w:sz w:val="24"/>
          <w:szCs w:val="24"/>
        </w:rPr>
      </w:pPr>
      <w:r>
        <w:rPr>
          <w:rFonts w:ascii="宋体" w:eastAsia="宋体" w:hAnsi="宋体"/>
          <w:sz w:val="24"/>
          <w:szCs w:val="24"/>
        </w:rPr>
        <w:tab/>
      </w:r>
    </w:p>
    <w:p w14:paraId="786BBF30" w14:textId="77777777" w:rsidR="00C02661" w:rsidRDefault="00C02661">
      <w:pPr>
        <w:spacing w:line="360" w:lineRule="auto"/>
        <w:rPr>
          <w:rFonts w:ascii="宋体" w:eastAsia="宋体" w:hAnsi="宋体" w:hint="eastAsia"/>
          <w:sz w:val="24"/>
          <w:szCs w:val="24"/>
        </w:rPr>
      </w:pPr>
    </w:p>
    <w:sectPr w:rsidR="00C026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20C4" w14:textId="77777777" w:rsidR="005C429F" w:rsidRDefault="005C429F" w:rsidP="00ED5329">
      <w:pPr>
        <w:rPr>
          <w:rFonts w:hint="eastAsia"/>
        </w:rPr>
      </w:pPr>
      <w:r>
        <w:separator/>
      </w:r>
    </w:p>
  </w:endnote>
  <w:endnote w:type="continuationSeparator" w:id="0">
    <w:p w14:paraId="57F516DE" w14:textId="77777777" w:rsidR="005C429F" w:rsidRDefault="005C429F" w:rsidP="00ED532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4B7BF" w14:textId="77777777" w:rsidR="005C429F" w:rsidRDefault="005C429F" w:rsidP="00ED5329">
      <w:pPr>
        <w:rPr>
          <w:rFonts w:hint="eastAsia"/>
        </w:rPr>
      </w:pPr>
      <w:r>
        <w:separator/>
      </w:r>
    </w:p>
  </w:footnote>
  <w:footnote w:type="continuationSeparator" w:id="0">
    <w:p w14:paraId="03BC2BCF" w14:textId="77777777" w:rsidR="005C429F" w:rsidRDefault="005C429F" w:rsidP="00ED532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hlZWQzZDk2N2IyMTQxZDdiYzlhYTIyNGZmMTcwNmIifQ=="/>
  </w:docVars>
  <w:rsids>
    <w:rsidRoot w:val="008F15DA"/>
    <w:rsid w:val="000C5A30"/>
    <w:rsid w:val="00281B56"/>
    <w:rsid w:val="004D532C"/>
    <w:rsid w:val="00543947"/>
    <w:rsid w:val="005C429F"/>
    <w:rsid w:val="008F15DA"/>
    <w:rsid w:val="00956441"/>
    <w:rsid w:val="009B1FA4"/>
    <w:rsid w:val="00BE68A8"/>
    <w:rsid w:val="00C02661"/>
    <w:rsid w:val="00ED5329"/>
    <w:rsid w:val="00EE571C"/>
    <w:rsid w:val="00F34DDD"/>
    <w:rsid w:val="21821860"/>
    <w:rsid w:val="2BDF6BED"/>
    <w:rsid w:val="2FCC2A87"/>
    <w:rsid w:val="34270E16"/>
    <w:rsid w:val="480D7409"/>
    <w:rsid w:val="5B821B23"/>
    <w:rsid w:val="6E922B12"/>
    <w:rsid w:val="761A5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8AEB4"/>
  <w15:docId w15:val="{3AB6F233-8EFF-4C51-8A49-9C095267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536</Characters>
  <Application>Microsoft Office Word</Application>
  <DocSecurity>0</DocSecurity>
  <Lines>35</Lines>
  <Paragraphs>33</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 ye</dc:creator>
  <cp:lastModifiedBy>典 张</cp:lastModifiedBy>
  <cp:revision>2</cp:revision>
  <dcterms:created xsi:type="dcterms:W3CDTF">2026-03-01T01:40:00Z</dcterms:created>
  <dcterms:modified xsi:type="dcterms:W3CDTF">2026-03-01T01:40:00Z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B8EAB14E622C44B5B6C54AE4ABE3A46F_12</vt:lpwstr>
  </property>
</Properties>
</file>